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  <w:rPr>
          <w:sz w:val="28"/>
          <w:szCs w:val="28"/>
        </w:rPr>
      </w:pPr>
      <w:r w:rsidRPr="00931816">
        <w:rPr>
          <w:sz w:val="28"/>
          <w:szCs w:val="28"/>
        </w:rPr>
        <w:t>Пояснительная записка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</w:pPr>
      <w:r w:rsidRPr="00931816">
        <w:t xml:space="preserve">к проекту решения Совета Кемского муниципального района 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>«О внесении изменений в решение Совета Кемского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>муниципального района от 19.12.2013 г. №  38-2/348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>«О бюджете Кемского муниципального района на 2014 год и плановый период 2015 и 2016 годов»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</w:pPr>
    </w:p>
    <w:p w:rsidR="00931816" w:rsidRPr="00931816" w:rsidRDefault="00931816" w:rsidP="00931816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  <w:color w:val="000000"/>
        </w:rPr>
      </w:pPr>
      <w:proofErr w:type="gramStart"/>
      <w:r w:rsidRPr="00931816">
        <w:t xml:space="preserve">В  проект решения «О внесении изменений в решение Совета Кемского муниципального района «О бюджете Кемского муниципального района на 2014 год и плановый период 2015 и 2016 годов»  включены изменения в расходы бюджета в общей сумме </w:t>
      </w:r>
      <w:r w:rsidR="0037046A">
        <w:t>1483</w:t>
      </w:r>
      <w:r w:rsidR="0030671E">
        <w:t>37</w:t>
      </w:r>
      <w:r w:rsidRPr="00931816">
        <w:t xml:space="preserve"> тыс. рублей</w:t>
      </w:r>
      <w:r w:rsidR="0037046A">
        <w:t xml:space="preserve"> с минусом</w:t>
      </w:r>
      <w:r w:rsidRPr="00931816">
        <w:t>, в</w:t>
      </w:r>
      <w:r w:rsidR="007E655F">
        <w:t>озникших в результате</w:t>
      </w:r>
      <w:r w:rsidRPr="00931816">
        <w:t xml:space="preserve"> </w:t>
      </w:r>
      <w:r w:rsidR="0037046A">
        <w:t xml:space="preserve">внесения изменений в объемы </w:t>
      </w:r>
      <w:r w:rsidRPr="00931816">
        <w:t xml:space="preserve">финансовой помощи из других бюджетов бюджетной системы Российской Федерации </w:t>
      </w:r>
      <w:r w:rsidR="0037046A">
        <w:t>14</w:t>
      </w:r>
      <w:r w:rsidR="003B7453">
        <w:t>1755</w:t>
      </w:r>
      <w:r w:rsidR="0037046A">
        <w:t>,5</w:t>
      </w:r>
      <w:r w:rsidRPr="00931816">
        <w:rPr>
          <w:vanish/>
        </w:rPr>
        <w:t>Оссийской Федерации</w:t>
      </w:r>
      <w:r w:rsidRPr="00931816">
        <w:t xml:space="preserve"> тыс. рублей</w:t>
      </w:r>
      <w:r w:rsidR="0037046A">
        <w:t xml:space="preserve"> с</w:t>
      </w:r>
      <w:proofErr w:type="gramEnd"/>
      <w:r w:rsidR="0037046A">
        <w:t xml:space="preserve"> уменьшением</w:t>
      </w:r>
      <w:r w:rsidRPr="00931816">
        <w:t xml:space="preserve">, </w:t>
      </w:r>
      <w:r w:rsidR="0037046A">
        <w:t xml:space="preserve">увеличения расходов, осуществляемых за счет собственных поступлений бюджета района на </w:t>
      </w:r>
      <w:r w:rsidR="003B7453">
        <w:t>7061</w:t>
      </w:r>
      <w:r w:rsidR="0037046A">
        <w:t xml:space="preserve">,5 тыс. рублей, уточнения </w:t>
      </w:r>
      <w:r w:rsidR="0053126E">
        <w:t>поступлени</w:t>
      </w:r>
      <w:r w:rsidR="0037046A">
        <w:t>й</w:t>
      </w:r>
      <w:r w:rsidR="0053126E">
        <w:t xml:space="preserve"> от оказания платных услуг </w:t>
      </w:r>
      <w:r w:rsidR="0037046A">
        <w:t>и компенсации затрат</w:t>
      </w:r>
      <w:r w:rsidR="0030671E">
        <w:t xml:space="preserve"> </w:t>
      </w:r>
      <w:r w:rsidRPr="00931816">
        <w:t xml:space="preserve">в </w:t>
      </w:r>
      <w:r w:rsidRPr="00931816">
        <w:rPr>
          <w:snapToGrid w:val="0"/>
          <w:color w:val="000000"/>
        </w:rPr>
        <w:t xml:space="preserve">сумме </w:t>
      </w:r>
      <w:r w:rsidR="0053126E">
        <w:rPr>
          <w:snapToGrid w:val="0"/>
          <w:color w:val="000000"/>
        </w:rPr>
        <w:t>7</w:t>
      </w:r>
      <w:r w:rsidRPr="00931816">
        <w:rPr>
          <w:snapToGrid w:val="0"/>
          <w:color w:val="000000"/>
        </w:rPr>
        <w:t xml:space="preserve"> тыс. рублей. </w:t>
      </w:r>
    </w:p>
    <w:p w:rsidR="0053126E" w:rsidRDefault="007E655F" w:rsidP="007E655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</w:rPr>
      </w:pPr>
      <w:r w:rsidRPr="00931816">
        <w:rPr>
          <w:snapToGrid w:val="0"/>
        </w:rPr>
        <w:t>Изменение объёмов финансов</w:t>
      </w:r>
      <w:r>
        <w:rPr>
          <w:snapToGrid w:val="0"/>
        </w:rPr>
        <w:t>ой помощи обусловлено изменением следующих межбюджетных трансфертов:</w:t>
      </w:r>
    </w:p>
    <w:p w:rsidR="0030671E" w:rsidRDefault="0030671E" w:rsidP="0030671E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- субсидии на модернизацию региональной системы дошкольного образования  в сумме 2 200  тыс. рублей;</w:t>
      </w:r>
    </w:p>
    <w:p w:rsidR="0030671E" w:rsidRDefault="0030671E" w:rsidP="0030671E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- субсидии на выравнивание обеспеченности муниципальных образований по реализации расходных обязательств, с вязанных с оказанием муниципальных услуг в сумме 6 825 тыс. рублей;</w:t>
      </w:r>
    </w:p>
    <w:p w:rsidR="0030671E" w:rsidRDefault="0030671E" w:rsidP="0030671E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- субсидии на обеспечение мероприятий, осуществляемых за счет межбюджетных трансфертов прошлых лет из бюджета Республики Карелия в сумме 175 тыс. рубль;</w:t>
      </w:r>
    </w:p>
    <w:p w:rsidR="0030671E" w:rsidRDefault="0030671E" w:rsidP="0030671E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- субсидии на реализацию мер, предусмотренных Указами Президента Российской Федерации от 7 мая 2012 года № 597 «О мероприятиях по реализации государственной социальной политики» и от 1 июня 2012 года « 761 «О национальной стратегии действий в интересах детей на 2012-2017 годы» в сумме 541 тыс.  рублей;</w:t>
      </w:r>
    </w:p>
    <w:p w:rsidR="0030671E" w:rsidRPr="0053126E" w:rsidRDefault="0030671E" w:rsidP="0030671E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- субсидии на создание в общеобразовательных организациях, расположенных в сельской местности, условий для занятий физической культурой и спортом в сумме 990, 4 тыс. рублей.</w:t>
      </w:r>
    </w:p>
    <w:p w:rsidR="00564C5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</w:t>
      </w:r>
      <w:r w:rsidRPr="00564C5E">
        <w:t>убсиди</w:t>
      </w:r>
      <w:r>
        <w:t>и</w:t>
      </w:r>
      <w:r w:rsidRPr="00564C5E">
        <w:t xml:space="preserve"> </w:t>
      </w:r>
      <w:proofErr w:type="gramStart"/>
      <w:r w:rsidRPr="00564C5E"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564C5E">
        <w:t xml:space="preserve"> средств </w:t>
      </w:r>
      <w:r>
        <w:t xml:space="preserve">государственной корпорации </w:t>
      </w:r>
      <w:r w:rsidRPr="00564C5E">
        <w:t>Фонда содействия реформированию</w:t>
      </w:r>
      <w:r>
        <w:t xml:space="preserve"> жилищно-коммунального хозяйства в сумме </w:t>
      </w:r>
      <w:r w:rsidR="00D21C05">
        <w:t xml:space="preserve">(-) </w:t>
      </w:r>
      <w:r>
        <w:t>1</w:t>
      </w:r>
      <w:r w:rsidR="00D21C05">
        <w:t>09355,8</w:t>
      </w:r>
      <w:r>
        <w:t xml:space="preserve"> тыс. рублей;</w:t>
      </w:r>
    </w:p>
    <w:p w:rsidR="00564C5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</w:t>
      </w:r>
      <w:r w:rsidRPr="00564C5E">
        <w:t>убсиди</w:t>
      </w:r>
      <w:r>
        <w:t>и</w:t>
      </w:r>
      <w:r w:rsidRPr="00564C5E">
        <w:t xml:space="preserve"> </w:t>
      </w:r>
      <w:proofErr w:type="gramStart"/>
      <w:r w:rsidRPr="00564C5E"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564C5E">
        <w:t xml:space="preserve"> средств </w:t>
      </w:r>
      <w:r>
        <w:t xml:space="preserve">бюджетов в сумме </w:t>
      </w:r>
      <w:r w:rsidR="00D21C05">
        <w:t>(-) 67432,2</w:t>
      </w:r>
      <w:r>
        <w:t xml:space="preserve"> тыс. рублей;</w:t>
      </w:r>
    </w:p>
    <w:p w:rsidR="0087103C" w:rsidRDefault="0087103C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</w:t>
      </w:r>
      <w:r w:rsidRPr="00564C5E">
        <w:t>убсиди</w:t>
      </w:r>
      <w:r>
        <w:t xml:space="preserve">и </w:t>
      </w:r>
      <w:r w:rsidRPr="0087103C">
        <w:t>на государственную поддержку малого и среднего предпринимательства, включая крестьянские (фермерские) хозяйства</w:t>
      </w:r>
      <w:r>
        <w:t xml:space="preserve"> в сумме 200 тыс. рублей;</w:t>
      </w:r>
    </w:p>
    <w:p w:rsid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r w:rsidRPr="0053126E">
        <w:t>-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общеобразовательных учреждениях в сумме 1</w:t>
      </w:r>
      <w:r w:rsidR="00564C5E">
        <w:t> </w:t>
      </w:r>
      <w:r w:rsidR="00D21C05">
        <w:t>513</w:t>
      </w:r>
      <w:r w:rsidR="00564C5E">
        <w:t>,</w:t>
      </w:r>
      <w:r w:rsidRPr="0053126E">
        <w:t xml:space="preserve">0 </w:t>
      </w:r>
      <w:r w:rsidR="00803631">
        <w:t xml:space="preserve">тыс. </w:t>
      </w:r>
      <w:r w:rsidRPr="0053126E">
        <w:t>рублей;</w:t>
      </w:r>
    </w:p>
    <w:p w:rsidR="007D4BAB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обеспечение государственных гарантий </w:t>
      </w:r>
      <w:r w:rsidRPr="00103052">
        <w:t>реализаци</w:t>
      </w:r>
      <w:r>
        <w:t>и</w:t>
      </w:r>
      <w:r w:rsidRPr="00103052">
        <w:t xml:space="preserve"> прав граждан на получение общедоступного и бесплатного начального общего, основного общего и среднего (полного) общего образования</w:t>
      </w:r>
      <w:r>
        <w:t xml:space="preserve"> </w:t>
      </w:r>
      <w:r w:rsidRPr="0053126E">
        <w:t xml:space="preserve">в сумме </w:t>
      </w:r>
      <w:r>
        <w:t>14210 тыс. рублей;</w:t>
      </w:r>
    </w:p>
    <w:p w:rsidR="00803631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="00AB608C" w:rsidRPr="00AB608C">
        <w:t>существление государственных полномочий Республики Карелия в области производства и оборота этилового спирта, алкогольной и спиртосодержащей продукции</w:t>
      </w:r>
      <w:r>
        <w:t xml:space="preserve"> </w:t>
      </w:r>
      <w:r w:rsidRPr="0053126E">
        <w:t>в сумме</w:t>
      </w:r>
      <w:r>
        <w:t xml:space="preserve"> 4 тыс. рублей;</w:t>
      </w:r>
    </w:p>
    <w:p w:rsidR="00AB608C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="00AB608C" w:rsidRPr="00AB608C">
        <w:t>существление государственных полномочий Республики Карелия по созданию комиссий по делам несовершеннолетних и защите их прав и организация деятельности таких комиссий</w:t>
      </w:r>
      <w:r>
        <w:t xml:space="preserve"> </w:t>
      </w:r>
      <w:r w:rsidRPr="0053126E">
        <w:t>в сумме</w:t>
      </w:r>
      <w:r>
        <w:t xml:space="preserve"> 24 тыс. рублей;</w:t>
      </w:r>
    </w:p>
    <w:p w:rsidR="00AB608C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lastRenderedPageBreak/>
        <w:t xml:space="preserve">- </w:t>
      </w:r>
      <w:r w:rsidRPr="0053126E">
        <w:t xml:space="preserve">субвенции на </w:t>
      </w:r>
      <w:r>
        <w:t>о</w:t>
      </w:r>
      <w:r w:rsidR="00AB608C" w:rsidRPr="00AB608C">
        <w:t>существление государственных полномочий Республики Карелия по регулированию цен (тарифов) на отдельные виды продукции, товаров и услуг</w:t>
      </w:r>
      <w:r>
        <w:t xml:space="preserve"> </w:t>
      </w:r>
      <w:r w:rsidRPr="0053126E">
        <w:t>в сумме</w:t>
      </w:r>
      <w:r>
        <w:t xml:space="preserve"> 2 тыс. рублей;</w:t>
      </w:r>
    </w:p>
    <w:p w:rsidR="00AB608C" w:rsidRPr="0053126E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Pr="007D4BAB">
        <w:t>существление государственных полномочий Республики Карелия по организации и осуществлению деятельности органов опеки и попечительства</w:t>
      </w:r>
      <w:r>
        <w:t xml:space="preserve"> </w:t>
      </w:r>
      <w:r w:rsidRPr="0053126E">
        <w:t>в сумме</w:t>
      </w:r>
      <w:r>
        <w:t xml:space="preserve"> 55 тыс. рублей;</w:t>
      </w:r>
    </w:p>
    <w:p w:rsidR="0053126E" w:rsidRP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r w:rsidRPr="0053126E">
        <w:t xml:space="preserve">- субвенции на осуществление государственных полномочий Республики Карелия по  социальной поддержке детей-сирот, детей, оставшихся без попечения родителей, и лиц из числа детей-сирот, детей, оставшихся без попечения родителей, за исключением детей, находящихся и (или) обучающихся в государственных учреждениях Республики Карелия и федеральных государственных учреждениях в сумме </w:t>
      </w:r>
      <w:r w:rsidR="00803631">
        <w:t>154</w:t>
      </w:r>
      <w:r w:rsidR="00564C5E">
        <w:t>,</w:t>
      </w:r>
      <w:r w:rsidRPr="0053126E">
        <w:t>0</w:t>
      </w:r>
      <w:r w:rsidR="00803631">
        <w:t xml:space="preserve"> тыс.</w:t>
      </w:r>
      <w:r w:rsidRPr="0053126E">
        <w:t xml:space="preserve"> рублей;</w:t>
      </w:r>
    </w:p>
    <w:p w:rsid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r w:rsidRPr="0053126E">
        <w:t xml:space="preserve">- субвенции на осуществление государственных полномочий Республики Карелия по социальному обслуживанию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в сумме </w:t>
      </w:r>
      <w:r w:rsidR="00803631">
        <w:t>1039</w:t>
      </w:r>
      <w:r w:rsidR="00564C5E">
        <w:t xml:space="preserve">,0 </w:t>
      </w:r>
      <w:r w:rsidR="00803631">
        <w:t xml:space="preserve">тыс. </w:t>
      </w:r>
      <w:r w:rsidR="00564C5E">
        <w:t>рублей;</w:t>
      </w:r>
    </w:p>
    <w:p w:rsidR="00564C5E" w:rsidRPr="0053126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межбюджетн</w:t>
      </w:r>
      <w:r w:rsidR="0087103C">
        <w:t>ого</w:t>
      </w:r>
      <w:r w:rsidRPr="00564C5E">
        <w:t xml:space="preserve"> трансферт</w:t>
      </w:r>
      <w:r w:rsidR="0087103C">
        <w:t>а</w:t>
      </w:r>
      <w:r w:rsidRPr="00564C5E">
        <w:t xml:space="preserve"> </w:t>
      </w:r>
      <w:r w:rsidR="0087103C" w:rsidRPr="001331EA">
        <w:rPr>
          <w:color w:val="000000"/>
        </w:rPr>
        <w:t>на государственную поддержку (грант) больших, средних и малых городов - центров культуры и туризма</w:t>
      </w:r>
      <w:r w:rsidR="0087103C">
        <w:t xml:space="preserve"> </w:t>
      </w:r>
      <w:r>
        <w:t xml:space="preserve">в сумме </w:t>
      </w:r>
      <w:r w:rsidR="0087103C">
        <w:t>7100</w:t>
      </w:r>
      <w:r>
        <w:t xml:space="preserve"> тыс. рублей.</w:t>
      </w:r>
    </w:p>
    <w:p w:rsidR="0087103C" w:rsidRDefault="00307879" w:rsidP="00307879">
      <w:pPr>
        <w:widowControl/>
        <w:autoSpaceDE/>
        <w:autoSpaceDN/>
        <w:adjustRightInd/>
        <w:spacing w:before="0" w:line="240" w:lineRule="auto"/>
        <w:ind w:firstLine="709"/>
        <w:rPr>
          <w:snapToGrid w:val="0"/>
        </w:rPr>
      </w:pPr>
      <w:r>
        <w:rPr>
          <w:snapToGrid w:val="0"/>
        </w:rPr>
        <w:t>Изменения в расходы, производимые за счет средств межбюджетных трансфертов</w:t>
      </w:r>
      <w:r w:rsidR="000E3216">
        <w:rPr>
          <w:snapToGrid w:val="0"/>
        </w:rPr>
        <w:t>,</w:t>
      </w:r>
      <w:r>
        <w:rPr>
          <w:snapToGrid w:val="0"/>
        </w:rPr>
        <w:t xml:space="preserve"> внесены в соответствии с их целевым направлением. </w:t>
      </w:r>
      <w:r w:rsidR="002351D5">
        <w:rPr>
          <w:snapToGrid w:val="0"/>
        </w:rPr>
        <w:t>С</w:t>
      </w:r>
      <w:r w:rsidR="002351D5">
        <w:t>убсидия на выравнивание обеспеченности муниципальных образований по реализации расходных обязательств, с вязанных с оказанием муниципальных услуг в сумме 6 825 тыс. рублей направлена на выпадающие доходы бюджета.</w:t>
      </w:r>
    </w:p>
    <w:p w:rsidR="0017281A" w:rsidRDefault="000D0C6C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За счет собственных средств бюджета внесены изменения </w:t>
      </w:r>
      <w:r w:rsidR="0017281A">
        <w:t xml:space="preserve">в целях обеспечения досрочной выплаты заработной платы за декабрь в декабре работникам муниципальных бюджетных и казенных учреждений, органов местного самоуправления, недопущения значительной просроченной кредиторской задолженности по оплате коммунальных услуг, оплаты исполнительных листов. С учетом ожидаемого исполнения бюджета района по расходам </w:t>
      </w:r>
      <w:r w:rsidR="003051BF">
        <w:t>высвобождена экономия в сумме  71</w:t>
      </w:r>
      <w:r w:rsidR="003859E4">
        <w:t>5</w:t>
      </w:r>
      <w:r w:rsidR="003051BF">
        <w:t>,</w:t>
      </w:r>
      <w:r w:rsidR="003859E4">
        <w:t>9</w:t>
      </w:r>
      <w:r w:rsidR="003051BF">
        <w:t xml:space="preserve"> тыс. рублей, которая направлена на увеличение муниципальным бюджетным учреждениям субсидий на финансовое обеспечение выполнения муниципальных заданий</w:t>
      </w:r>
      <w:r w:rsidR="003859E4">
        <w:t xml:space="preserve"> в сумме 652 тыс. рублей, оплату исполнительных листов – 25 тыс. рублей, командировочных расходов и оплате проезда к месту отдыха работников. </w:t>
      </w:r>
      <w:proofErr w:type="gramStart"/>
      <w:r w:rsidR="003859E4">
        <w:t xml:space="preserve">В ходе перераспределения расходов бюджета между разделами, подразделами, целевыми статьями и видами расходов бюджетной классификации расходов бюджетов Российской Федерации, на оплату труда </w:t>
      </w:r>
      <w:r w:rsidR="002A7678">
        <w:t>сверх утвержденных объемов направлено 1197,5 тыс. рублей, из них работников местного органа самоуправления 903,7 тыс. рублей, в том на окончательный расчет глав Кемского муниципального района и администрации Кемского муниципального района 614 тыс. рублей.</w:t>
      </w:r>
      <w:proofErr w:type="gramEnd"/>
    </w:p>
    <w:p w:rsidR="00444E45" w:rsidRDefault="00BD227F" w:rsidP="00C062CE">
      <w:pPr>
        <w:widowControl/>
        <w:autoSpaceDE/>
        <w:autoSpaceDN/>
        <w:adjustRightInd/>
        <w:spacing w:before="0" w:line="240" w:lineRule="auto"/>
        <w:ind w:firstLine="709"/>
      </w:pPr>
      <w:r>
        <w:t>С учетом вносимых изменений</w:t>
      </w:r>
      <w:r w:rsidR="00444E45" w:rsidRPr="00803C45">
        <w:t xml:space="preserve"> основные характеристики бюджета Кемского муниципального района  на 201</w:t>
      </w:r>
      <w:r w:rsidR="00444E45">
        <w:t>4</w:t>
      </w:r>
      <w:r>
        <w:t xml:space="preserve"> год составят:</w:t>
      </w:r>
    </w:p>
    <w:p w:rsidR="00444E45" w:rsidRPr="00803C45" w:rsidRDefault="00444E45" w:rsidP="00444E45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1) </w:t>
      </w:r>
      <w:r w:rsidRPr="00803C45">
        <w:t xml:space="preserve">прогнозируемый общий объём доходов бюджета района в сумме  </w:t>
      </w:r>
      <w:r w:rsidR="002351D5">
        <w:t>502913</w:t>
      </w:r>
      <w:r>
        <w:t xml:space="preserve"> </w:t>
      </w:r>
      <w:r w:rsidRPr="00803C45">
        <w:t xml:space="preserve">тыс. рублей, в том числе объём безвозмездных поступлений  в сумме </w:t>
      </w:r>
      <w:r w:rsidR="00167BDB">
        <w:t>362610,5</w:t>
      </w:r>
      <w:r>
        <w:t xml:space="preserve"> </w:t>
      </w:r>
      <w:r w:rsidRPr="00803C45">
        <w:t xml:space="preserve">тыс. рублей, из них объем получаемых межбюджетных трансфертов в сумме  </w:t>
      </w:r>
      <w:r w:rsidR="00167BDB">
        <w:t>362503,2</w:t>
      </w:r>
      <w:r>
        <w:t xml:space="preserve">  </w:t>
      </w:r>
      <w:r w:rsidRPr="00803C45">
        <w:t>тыс. рублей;</w:t>
      </w:r>
    </w:p>
    <w:p w:rsidR="00444E45" w:rsidRPr="00803C45" w:rsidRDefault="00444E45" w:rsidP="00444E45">
      <w:pPr>
        <w:pStyle w:val="a3"/>
        <w:tabs>
          <w:tab w:val="num" w:pos="1134"/>
        </w:tabs>
        <w:spacing w:before="0" w:after="0" w:line="240" w:lineRule="auto"/>
        <w:ind w:firstLine="709"/>
      </w:pPr>
      <w:r>
        <w:t xml:space="preserve">2) </w:t>
      </w:r>
      <w:r w:rsidRPr="00803C45">
        <w:t>общий объём расходов бюджета района в сумме</w:t>
      </w:r>
      <w:r>
        <w:t xml:space="preserve"> </w:t>
      </w:r>
      <w:r w:rsidRPr="00803C45">
        <w:t xml:space="preserve"> </w:t>
      </w:r>
      <w:r w:rsidR="00167BDB">
        <w:t>524997,4</w:t>
      </w:r>
      <w:r>
        <w:t xml:space="preserve"> </w:t>
      </w:r>
      <w:r w:rsidRPr="00803C45">
        <w:t>тыс. рублей;</w:t>
      </w:r>
    </w:p>
    <w:p w:rsidR="00444E45" w:rsidRDefault="00444E45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3) дефицит</w:t>
      </w:r>
      <w:r w:rsidRPr="00803C45">
        <w:t xml:space="preserve"> бюджета района в сумме </w:t>
      </w:r>
      <w:r>
        <w:t xml:space="preserve"> </w:t>
      </w:r>
      <w:r w:rsidR="00167BDB">
        <w:t>22084,4</w:t>
      </w:r>
      <w:r>
        <w:t xml:space="preserve"> тыс.</w:t>
      </w:r>
      <w:r w:rsidRPr="00803C45">
        <w:rPr>
          <w:lang w:val="en-US"/>
        </w:rPr>
        <w:t> </w:t>
      </w:r>
      <w:r w:rsidRPr="00803C45">
        <w:t>рублей</w:t>
      </w:r>
      <w:r w:rsidR="00732CCB">
        <w:t xml:space="preserve"> или 1</w:t>
      </w:r>
      <w:r w:rsidR="00167BDB">
        <w:t>5,7</w:t>
      </w:r>
      <w:r w:rsidR="00732CCB">
        <w:t xml:space="preserve"> процент</w:t>
      </w:r>
      <w:r w:rsidR="00167BDB">
        <w:t>а</w:t>
      </w:r>
      <w:r w:rsidR="00732CCB">
        <w:t>.</w:t>
      </w:r>
    </w:p>
    <w:p w:rsidR="00C062CE" w:rsidRDefault="0024750B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Источниками финансирования дефицита бюджета являются остатки денежных средств на счетах бюджета в сумме 8484,4 тыс. рублей и средства бюджетного кредита в сумме 10600 тыс. рублей.</w:t>
      </w:r>
      <w:r w:rsidR="00732CCB">
        <w:t xml:space="preserve"> Без учета остатков денежных средств размер дефицит составляет 7,1 процента.</w:t>
      </w:r>
    </w:p>
    <w:p w:rsidR="00444E45" w:rsidRDefault="00E359C2" w:rsidP="00E83496">
      <w:pPr>
        <w:tabs>
          <w:tab w:val="num" w:pos="709"/>
          <w:tab w:val="num" w:pos="1134"/>
        </w:tabs>
        <w:spacing w:before="0" w:line="240" w:lineRule="auto"/>
        <w:ind w:firstLine="709"/>
      </w:pPr>
      <w:r>
        <w:t>Предельный объём муниципального долга на 2014 год составляет 1</w:t>
      </w:r>
      <w:r w:rsidR="00E56DCF">
        <w:t>30</w:t>
      </w:r>
      <w:r>
        <w:t xml:space="preserve">00 тыс. рублей против утвержденного в сумме 2400 тыс. рублей или </w:t>
      </w:r>
      <w:r w:rsidR="00471505">
        <w:t>24,8</w:t>
      </w:r>
      <w:r>
        <w:t xml:space="preserve"> процента от общего объёма доходов бюджета без учета </w:t>
      </w:r>
      <w:r w:rsidRPr="00803C45">
        <w:t xml:space="preserve">безвозмездных поступлений  </w:t>
      </w:r>
      <w:r>
        <w:t>и поступлений налоговых доходов по дополнительным нормативам отчислений.</w:t>
      </w:r>
      <w:bookmarkStart w:id="0" w:name="_GoBack"/>
      <w:bookmarkEnd w:id="0"/>
    </w:p>
    <w:p w:rsidR="00373C79" w:rsidRDefault="00373C79"/>
    <w:sectPr w:rsidR="00373C79" w:rsidSect="00E8349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23"/>
    <w:rsid w:val="00017254"/>
    <w:rsid w:val="0002283E"/>
    <w:rsid w:val="00052F74"/>
    <w:rsid w:val="0006189C"/>
    <w:rsid w:val="00067A78"/>
    <w:rsid w:val="00087268"/>
    <w:rsid w:val="000B449D"/>
    <w:rsid w:val="000C6EC4"/>
    <w:rsid w:val="000D0C6C"/>
    <w:rsid w:val="000E3216"/>
    <w:rsid w:val="000F3CFE"/>
    <w:rsid w:val="001071E6"/>
    <w:rsid w:val="0011462B"/>
    <w:rsid w:val="00167BDB"/>
    <w:rsid w:val="0017281A"/>
    <w:rsid w:val="00175D5D"/>
    <w:rsid w:val="0018030C"/>
    <w:rsid w:val="001A7D7A"/>
    <w:rsid w:val="001D6687"/>
    <w:rsid w:val="001E2BB4"/>
    <w:rsid w:val="001E7A9C"/>
    <w:rsid w:val="00221430"/>
    <w:rsid w:val="002351D5"/>
    <w:rsid w:val="002469DB"/>
    <w:rsid w:val="0024750B"/>
    <w:rsid w:val="00252C8D"/>
    <w:rsid w:val="00281253"/>
    <w:rsid w:val="002961FE"/>
    <w:rsid w:val="002A5A0D"/>
    <w:rsid w:val="002A7678"/>
    <w:rsid w:val="002F309C"/>
    <w:rsid w:val="002F6993"/>
    <w:rsid w:val="003051BF"/>
    <w:rsid w:val="0030671E"/>
    <w:rsid w:val="00307879"/>
    <w:rsid w:val="00346959"/>
    <w:rsid w:val="0037046A"/>
    <w:rsid w:val="0037224F"/>
    <w:rsid w:val="00373C79"/>
    <w:rsid w:val="00375673"/>
    <w:rsid w:val="00376983"/>
    <w:rsid w:val="003830F6"/>
    <w:rsid w:val="003859E4"/>
    <w:rsid w:val="00390B91"/>
    <w:rsid w:val="00391584"/>
    <w:rsid w:val="0039417D"/>
    <w:rsid w:val="003B7453"/>
    <w:rsid w:val="003C6630"/>
    <w:rsid w:val="00444E45"/>
    <w:rsid w:val="0046770F"/>
    <w:rsid w:val="00471505"/>
    <w:rsid w:val="0047529F"/>
    <w:rsid w:val="0053126E"/>
    <w:rsid w:val="005358DD"/>
    <w:rsid w:val="005477F2"/>
    <w:rsid w:val="00562673"/>
    <w:rsid w:val="00564C5E"/>
    <w:rsid w:val="00574070"/>
    <w:rsid w:val="00582623"/>
    <w:rsid w:val="00584E27"/>
    <w:rsid w:val="00585E0F"/>
    <w:rsid w:val="00587658"/>
    <w:rsid w:val="00592D08"/>
    <w:rsid w:val="005C16F5"/>
    <w:rsid w:val="00600620"/>
    <w:rsid w:val="0060067C"/>
    <w:rsid w:val="00622909"/>
    <w:rsid w:val="0066072C"/>
    <w:rsid w:val="006865C6"/>
    <w:rsid w:val="006A4F76"/>
    <w:rsid w:val="006B167D"/>
    <w:rsid w:val="006B4A48"/>
    <w:rsid w:val="006B56B5"/>
    <w:rsid w:val="006C6099"/>
    <w:rsid w:val="007050CF"/>
    <w:rsid w:val="00732CCB"/>
    <w:rsid w:val="00740137"/>
    <w:rsid w:val="00767E91"/>
    <w:rsid w:val="00770719"/>
    <w:rsid w:val="00794F7C"/>
    <w:rsid w:val="007C0057"/>
    <w:rsid w:val="007D4BAB"/>
    <w:rsid w:val="007E655F"/>
    <w:rsid w:val="007F7C78"/>
    <w:rsid w:val="00802668"/>
    <w:rsid w:val="00803631"/>
    <w:rsid w:val="0081656A"/>
    <w:rsid w:val="00820E96"/>
    <w:rsid w:val="00832985"/>
    <w:rsid w:val="008358C4"/>
    <w:rsid w:val="00836EA0"/>
    <w:rsid w:val="00841C23"/>
    <w:rsid w:val="0087103C"/>
    <w:rsid w:val="00886851"/>
    <w:rsid w:val="008A3EF3"/>
    <w:rsid w:val="008C1870"/>
    <w:rsid w:val="008C1EB5"/>
    <w:rsid w:val="008E2124"/>
    <w:rsid w:val="008F3593"/>
    <w:rsid w:val="0091684B"/>
    <w:rsid w:val="00925023"/>
    <w:rsid w:val="00925DED"/>
    <w:rsid w:val="0092615B"/>
    <w:rsid w:val="00931816"/>
    <w:rsid w:val="009846EE"/>
    <w:rsid w:val="009D055D"/>
    <w:rsid w:val="009E5A1E"/>
    <w:rsid w:val="009F1880"/>
    <w:rsid w:val="009F2C90"/>
    <w:rsid w:val="009F469D"/>
    <w:rsid w:val="00A01A57"/>
    <w:rsid w:val="00A44175"/>
    <w:rsid w:val="00AB3BC2"/>
    <w:rsid w:val="00AB608C"/>
    <w:rsid w:val="00AB69A6"/>
    <w:rsid w:val="00AD6034"/>
    <w:rsid w:val="00AF331D"/>
    <w:rsid w:val="00B03E92"/>
    <w:rsid w:val="00B04478"/>
    <w:rsid w:val="00B17C47"/>
    <w:rsid w:val="00B32E62"/>
    <w:rsid w:val="00B33C38"/>
    <w:rsid w:val="00B34E44"/>
    <w:rsid w:val="00B411E3"/>
    <w:rsid w:val="00B46BD0"/>
    <w:rsid w:val="00B53D41"/>
    <w:rsid w:val="00B86A35"/>
    <w:rsid w:val="00BB226B"/>
    <w:rsid w:val="00BD227F"/>
    <w:rsid w:val="00BE119E"/>
    <w:rsid w:val="00C00910"/>
    <w:rsid w:val="00C062CE"/>
    <w:rsid w:val="00C10FCD"/>
    <w:rsid w:val="00C22565"/>
    <w:rsid w:val="00C41A4C"/>
    <w:rsid w:val="00C44037"/>
    <w:rsid w:val="00C60793"/>
    <w:rsid w:val="00C76D5B"/>
    <w:rsid w:val="00CB3C25"/>
    <w:rsid w:val="00CE4487"/>
    <w:rsid w:val="00CF21AC"/>
    <w:rsid w:val="00D07D94"/>
    <w:rsid w:val="00D21C05"/>
    <w:rsid w:val="00D4311A"/>
    <w:rsid w:val="00DE25B1"/>
    <w:rsid w:val="00DE2D51"/>
    <w:rsid w:val="00DF037D"/>
    <w:rsid w:val="00DF4EC1"/>
    <w:rsid w:val="00DF7C36"/>
    <w:rsid w:val="00E072C1"/>
    <w:rsid w:val="00E252A4"/>
    <w:rsid w:val="00E359C2"/>
    <w:rsid w:val="00E54AF7"/>
    <w:rsid w:val="00E54EEB"/>
    <w:rsid w:val="00E56DCF"/>
    <w:rsid w:val="00E6188A"/>
    <w:rsid w:val="00E65544"/>
    <w:rsid w:val="00E7502F"/>
    <w:rsid w:val="00E83496"/>
    <w:rsid w:val="00E97428"/>
    <w:rsid w:val="00EB512E"/>
    <w:rsid w:val="00EB6B1B"/>
    <w:rsid w:val="00EC21AD"/>
    <w:rsid w:val="00F54A3B"/>
    <w:rsid w:val="00F60489"/>
    <w:rsid w:val="00F64B2E"/>
    <w:rsid w:val="00F66FD6"/>
    <w:rsid w:val="00F67D5C"/>
    <w:rsid w:val="00F767FE"/>
    <w:rsid w:val="00F76B19"/>
    <w:rsid w:val="00F76DF5"/>
    <w:rsid w:val="00FB4763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349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349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1140-3CF6-476B-BDA6-BB5F0BF1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user10</cp:lastModifiedBy>
  <cp:revision>22</cp:revision>
  <cp:lastPrinted>2014-12-12T09:26:00Z</cp:lastPrinted>
  <dcterms:created xsi:type="dcterms:W3CDTF">2014-09-30T12:39:00Z</dcterms:created>
  <dcterms:modified xsi:type="dcterms:W3CDTF">2014-12-12T09:26:00Z</dcterms:modified>
</cp:coreProperties>
</file>